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3DD9" w14:textId="77777777" w:rsidR="00C00721" w:rsidRPr="00C00721" w:rsidRDefault="00C00721" w:rsidP="00C0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1 ст. 157 ЖК РФ р</w:t>
      </w:r>
      <w:r w:rsidRPr="00C00721">
        <w:rPr>
          <w:rFonts w:ascii="Times New Roman" w:hAnsi="Times New Roman" w:cs="Times New Roman"/>
          <w:sz w:val="24"/>
          <w:szCs w:val="24"/>
        </w:rPr>
        <w:t xml:space="preserve">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</w:t>
      </w:r>
      <w:hyperlink r:id="rId8" w:history="1">
        <w:r w:rsidRPr="00C00721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C00721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374D9E22" w14:textId="545455FE" w:rsidR="00C00721" w:rsidRDefault="00C27210" w:rsidP="00C0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29D">
        <w:rPr>
          <w:rFonts w:ascii="Times New Roman" w:hAnsi="Times New Roman" w:cs="Times New Roman"/>
          <w:sz w:val="24"/>
          <w:szCs w:val="24"/>
        </w:rPr>
        <w:t>Порядок определения платы за коммунальную услугу по горячему водоснабжению установлен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2011г. № 354 «О предоставлении коммунальных услуг собственникам и пользователям помещений в многоквартирных домах и жилых домов» (далее – Правила №354).</w:t>
      </w:r>
      <w:proofErr w:type="gramEnd"/>
    </w:p>
    <w:p w14:paraId="48BC4BEE" w14:textId="50DAE1AF" w:rsidR="00C551B8" w:rsidRDefault="00C551B8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соответствии с ч. 2 ст. 157 ЖК РФ </w:t>
      </w:r>
      <w:r w:rsidR="00C27210">
        <w:rPr>
          <w:rFonts w:ascii="Times New Roman" w:hAnsi="Times New Roman" w:cs="Times New Roman"/>
          <w:sz w:val="24"/>
          <w:szCs w:val="24"/>
        </w:rPr>
        <w:t>р</w:t>
      </w:r>
      <w:r w:rsidRPr="00C551B8">
        <w:rPr>
          <w:rFonts w:ascii="Times New Roman" w:hAnsi="Times New Roman" w:cs="Times New Roman"/>
          <w:sz w:val="24"/>
          <w:szCs w:val="24"/>
        </w:rPr>
        <w:t>азмер платы за коммунальные услуги, предусмотренные частью 4 статьи 154 Кодекса,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законом.</w:t>
      </w:r>
      <w:r w:rsidR="0025325E">
        <w:rPr>
          <w:rFonts w:ascii="Times New Roman" w:hAnsi="Times New Roman" w:cs="Times New Roman"/>
          <w:sz w:val="24"/>
          <w:szCs w:val="24"/>
        </w:rPr>
        <w:t xml:space="preserve"> Обязанность по установлению тарифов на коммунальные услуги возложена на департамент по тарифам НСО.</w:t>
      </w:r>
    </w:p>
    <w:p w14:paraId="7810D056" w14:textId="093057BB" w:rsidR="00151D7C" w:rsidRDefault="00151D7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по тарифам НСО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01.08.2022г. утвержден двухкомпонентный тариф на горячую воду.</w:t>
      </w:r>
    </w:p>
    <w:p w14:paraId="33DB969E" w14:textId="2FAF4D68" w:rsidR="006C2F7B" w:rsidRPr="00C551B8" w:rsidRDefault="001507D8" w:rsidP="0015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38 Правил № 354 в</w:t>
      </w:r>
      <w:r w:rsidR="006C2F7B" w:rsidRPr="00C551B8">
        <w:rPr>
          <w:rFonts w:ascii="Times New Roman" w:hAnsi="Times New Roman" w:cs="Times New Roman"/>
          <w:sz w:val="24"/>
          <w:szCs w:val="24"/>
        </w:rPr>
        <w:t xml:space="preserve">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 (или компонента на теплоноситель, являющегося составной частью тарифа на горячую воду в открытых системах теплоснабжения (горячего водоснабжения</w:t>
      </w:r>
      <w:proofErr w:type="gramEnd"/>
      <w:r w:rsidR="006C2F7B" w:rsidRPr="00C551B8">
        <w:rPr>
          <w:rFonts w:ascii="Times New Roman" w:hAnsi="Times New Roman" w:cs="Times New Roman"/>
          <w:sz w:val="24"/>
          <w:szCs w:val="24"/>
        </w:rPr>
        <w:t>),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14:paraId="423038DA" w14:textId="68C2909B" w:rsidR="006C2F7B" w:rsidRDefault="006C2F7B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</w:t>
      </w:r>
      <w:r w:rsidR="00FA2947" w:rsidRPr="00DE73CD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A2947" w:rsidRPr="00C551B8">
        <w:rPr>
          <w:rFonts w:ascii="Times New Roman" w:hAnsi="Times New Roman" w:cs="Times New Roman"/>
          <w:sz w:val="24"/>
          <w:szCs w:val="24"/>
        </w:rPr>
        <w:t>VII</w:t>
      </w:r>
      <w:r w:rsidR="00FA2947">
        <w:rPr>
          <w:rFonts w:ascii="Times New Roman" w:hAnsi="Times New Roman" w:cs="Times New Roman"/>
          <w:sz w:val="24"/>
          <w:szCs w:val="24"/>
        </w:rPr>
        <w:t xml:space="preserve"> Приложения № 2 к Правилам № 354.</w:t>
      </w:r>
    </w:p>
    <w:p w14:paraId="0B327038" w14:textId="0393A867" w:rsidR="00D0022F" w:rsidRPr="00C551B8" w:rsidRDefault="00D0022F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оборудования жилого помещения индивидуальным прибором учета горячей воды расчет размера платы по указанной коммунальной услуге осуществляется по формуле 23 Приложения № 2 к Правилам № 354:</w:t>
      </w:r>
    </w:p>
    <w:p w14:paraId="41B1C8C4" w14:textId="52B01D42" w:rsidR="005132DC" w:rsidRPr="00C551B8" w:rsidRDefault="005132DC" w:rsidP="00FC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F9903" wp14:editId="1152CE66">
            <wp:extent cx="14001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>,</w:t>
      </w:r>
    </w:p>
    <w:p w14:paraId="5C6FD653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где:</w:t>
      </w:r>
    </w:p>
    <w:p w14:paraId="497E2729" w14:textId="3320CB49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DC649" wp14:editId="1805D749">
            <wp:extent cx="2095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14:paraId="07B13726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1B8">
        <w:rPr>
          <w:rFonts w:ascii="Times New Roman" w:hAnsi="Times New Roman" w:cs="Times New Roman"/>
          <w:sz w:val="24"/>
          <w:szCs w:val="24"/>
        </w:rPr>
        <w:t>в жилом помещении - исходя из нормативов потребления горячей воды в жилом</w:t>
      </w:r>
      <w:proofErr w:type="gramEnd"/>
      <w:r w:rsidRPr="00C55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1B8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C551B8">
        <w:rPr>
          <w:rFonts w:ascii="Times New Roman" w:hAnsi="Times New Roman" w:cs="Times New Roman"/>
          <w:sz w:val="24"/>
          <w:szCs w:val="24"/>
        </w:rPr>
        <w:t xml:space="preserve"> и количества граждан, постоянно и временно проживающих в i-м жилом помещении;</w:t>
      </w:r>
    </w:p>
    <w:p w14:paraId="349D6BD2" w14:textId="0D5F2284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нежилом помещении - из расчетного объема, определенного в соответствии с </w:t>
      </w:r>
      <w:r w:rsidRPr="00FC47FF">
        <w:rPr>
          <w:rFonts w:ascii="Times New Roman" w:hAnsi="Times New Roman" w:cs="Times New Roman"/>
          <w:sz w:val="24"/>
          <w:szCs w:val="24"/>
        </w:rPr>
        <w:t>пунктом 43</w:t>
      </w:r>
      <w:r w:rsidRPr="00C551B8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14:paraId="163E27EA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Т</w:t>
      </w:r>
      <w:r w:rsidRPr="00FC47FF">
        <w:rPr>
          <w:rFonts w:ascii="Times New Roman" w:hAnsi="Times New Roman" w:cs="Times New Roman"/>
          <w:sz w:val="24"/>
          <w:szCs w:val="24"/>
          <w:vertAlign w:val="superscript"/>
        </w:rPr>
        <w:t>ХВ</w:t>
      </w:r>
      <w:r w:rsidRPr="00C551B8">
        <w:rPr>
          <w:rFonts w:ascii="Times New Roman" w:hAnsi="Times New Roman" w:cs="Times New Roman"/>
          <w:sz w:val="24"/>
          <w:szCs w:val="24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14:paraId="07B89C3C" w14:textId="2F220C5D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1C88DC" wp14:editId="5D5208A2">
            <wp:extent cx="2095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B0516" wp14:editId="0E83FB85">
            <wp:extent cx="2095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14:paraId="504E704E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1B8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672326">
        <w:rPr>
          <w:rFonts w:ascii="Times New Roman" w:hAnsi="Times New Roman" w:cs="Times New Roman"/>
          <w:sz w:val="24"/>
          <w:szCs w:val="24"/>
          <w:vertAlign w:val="superscript"/>
        </w:rPr>
        <w:t xml:space="preserve">Т/Э </w:t>
      </w:r>
      <w:r w:rsidRPr="00C551B8">
        <w:rPr>
          <w:rFonts w:ascii="Times New Roman" w:hAnsi="Times New Roman" w:cs="Times New Roman"/>
          <w:sz w:val="24"/>
          <w:szCs w:val="24"/>
        </w:rPr>
        <w:t>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14:paraId="4C23A935" w14:textId="27B0CC04" w:rsidR="0049698D" w:rsidRPr="00C551B8" w:rsidRDefault="00672326" w:rsidP="0049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расхода тепловой энергии на подогрев холодной воды для предоставления коммунальной услуги по горячему водоснабжению на территории г.</w:t>
      </w:r>
      <w:r w:rsidR="007C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Новосибирска установлен приказом департамента по тарифам НСО от </w:t>
      </w:r>
      <w:r w:rsidR="00D33B4B">
        <w:rPr>
          <w:rFonts w:ascii="Times New Roman" w:hAnsi="Times New Roman" w:cs="Times New Roman"/>
          <w:sz w:val="24"/>
          <w:szCs w:val="24"/>
        </w:rPr>
        <w:t>12.07.2022г. № 131-В</w:t>
      </w:r>
      <w:r w:rsidR="004F6829">
        <w:rPr>
          <w:rFonts w:ascii="Times New Roman" w:hAnsi="Times New Roman" w:cs="Times New Roman"/>
          <w:sz w:val="24"/>
          <w:szCs w:val="24"/>
        </w:rPr>
        <w:t xml:space="preserve"> и варьируется в зависимости от конструктивных особенностей многоквартирного дома (далее – МКД)</w:t>
      </w:r>
      <w:r w:rsidR="00D33B4B">
        <w:rPr>
          <w:rFonts w:ascii="Times New Roman" w:hAnsi="Times New Roman" w:cs="Times New Roman"/>
          <w:sz w:val="24"/>
          <w:szCs w:val="24"/>
        </w:rPr>
        <w:t>.</w:t>
      </w:r>
      <w:r w:rsidR="00C94B39">
        <w:rPr>
          <w:rFonts w:ascii="Times New Roman" w:hAnsi="Times New Roman" w:cs="Times New Roman"/>
          <w:sz w:val="24"/>
          <w:szCs w:val="24"/>
        </w:rPr>
        <w:t xml:space="preserve"> Для МКД №</w:t>
      </w:r>
      <w:r w:rsidR="007C1620">
        <w:rPr>
          <w:rFonts w:ascii="Times New Roman" w:hAnsi="Times New Roman" w:cs="Times New Roman"/>
          <w:sz w:val="24"/>
          <w:szCs w:val="24"/>
        </w:rPr>
        <w:t xml:space="preserve"> 1/2 </w:t>
      </w:r>
      <w:r w:rsidR="00C94B39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spellStart"/>
      <w:r w:rsidR="007C1620">
        <w:rPr>
          <w:rFonts w:ascii="Times New Roman" w:hAnsi="Times New Roman" w:cs="Times New Roman"/>
          <w:sz w:val="24"/>
          <w:szCs w:val="24"/>
        </w:rPr>
        <w:t>Оловозаводская</w:t>
      </w:r>
      <w:proofErr w:type="spellEnd"/>
      <w:r w:rsidR="00C94B39">
        <w:rPr>
          <w:rFonts w:ascii="Times New Roman" w:hAnsi="Times New Roman" w:cs="Times New Roman"/>
          <w:sz w:val="24"/>
          <w:szCs w:val="24"/>
        </w:rPr>
        <w:t xml:space="preserve"> при расчете размера платы за коммунальную услугу по горячему водоснабжению применяется норматив расхода тепловой энергии в размере 0,0</w:t>
      </w:r>
      <w:r w:rsidR="0074525C">
        <w:rPr>
          <w:rFonts w:ascii="Times New Roman" w:hAnsi="Times New Roman" w:cs="Times New Roman"/>
          <w:sz w:val="24"/>
          <w:szCs w:val="24"/>
        </w:rPr>
        <w:t>67790</w:t>
      </w:r>
      <w:r w:rsidR="00C94B39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spellStart"/>
      <w:r w:rsidR="00C94B39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C94B39">
        <w:rPr>
          <w:rFonts w:ascii="Times New Roman" w:hAnsi="Times New Roman" w:cs="Times New Roman"/>
          <w:sz w:val="24"/>
          <w:szCs w:val="24"/>
        </w:rPr>
        <w:t>.</w:t>
      </w:r>
      <w:r w:rsidR="00175CC2">
        <w:rPr>
          <w:rFonts w:ascii="Times New Roman" w:hAnsi="Times New Roman" w:cs="Times New Roman"/>
          <w:sz w:val="24"/>
          <w:szCs w:val="24"/>
        </w:rPr>
        <w:t xml:space="preserve"> </w:t>
      </w:r>
      <w:r w:rsidR="0049698D">
        <w:rPr>
          <w:rFonts w:ascii="Times New Roman" w:hAnsi="Times New Roman" w:cs="Times New Roman"/>
          <w:sz w:val="24"/>
          <w:szCs w:val="24"/>
        </w:rPr>
        <w:t xml:space="preserve">(закрытая система горячего водоснабжения с наружной сетью; оснащенные неизолированными стояками и </w:t>
      </w:r>
      <w:proofErr w:type="spellStart"/>
      <w:r w:rsidR="0049698D">
        <w:rPr>
          <w:rFonts w:ascii="Times New Roman" w:hAnsi="Times New Roman" w:cs="Times New Roman"/>
          <w:sz w:val="24"/>
          <w:szCs w:val="24"/>
        </w:rPr>
        <w:t>полотенцесушителями</w:t>
      </w:r>
      <w:proofErr w:type="spellEnd"/>
      <w:r w:rsidR="0049698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ABEF342" w14:textId="0F1F26E1" w:rsidR="00E143E1" w:rsidRDefault="00F6244C" w:rsidP="0049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D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21.01.2022 № 55-р </w:t>
      </w:r>
      <w:r w:rsidR="001507D8" w:rsidRPr="001507D8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— город Новосибирск Новосибирской области отнесён к ценовой зоне теплоснабжения в соответствии с пунктом 15.3 части 1 статьи 4 Федерального закона № 190-ФЗ «О теплоснабжении». Пунктом 19 (1) «Правил организации теплоснабжения в Российской Федерации», утверждённых Постановлением Правительства РФ от 08.08.2012 № 808, определено, что в ценовых зонах теплоснабжения </w:t>
      </w:r>
      <w:r w:rsidRPr="001507D8">
        <w:rPr>
          <w:rFonts w:ascii="Times New Roman" w:hAnsi="Times New Roman" w:cs="Times New Roman"/>
          <w:sz w:val="24"/>
          <w:szCs w:val="24"/>
        </w:rPr>
        <w:t>обслуживание лиц, являющихся потребителями тепловой энергии</w:t>
      </w:r>
      <w:r>
        <w:rPr>
          <w:rFonts w:ascii="Times New Roman" w:hAnsi="Times New Roman" w:cs="Times New Roman"/>
          <w:sz w:val="24"/>
          <w:szCs w:val="24"/>
        </w:rPr>
        <w:t>, осуществляет</w:t>
      </w:r>
      <w:r w:rsidRPr="001507D8">
        <w:rPr>
          <w:rFonts w:ascii="Times New Roman" w:hAnsi="Times New Roman" w:cs="Times New Roman"/>
          <w:sz w:val="24"/>
          <w:szCs w:val="24"/>
        </w:rPr>
        <w:t xml:space="preserve"> </w:t>
      </w:r>
      <w:r w:rsidR="001507D8" w:rsidRPr="001507D8">
        <w:rPr>
          <w:rFonts w:ascii="Times New Roman" w:hAnsi="Times New Roman" w:cs="Times New Roman"/>
          <w:sz w:val="24"/>
          <w:szCs w:val="24"/>
        </w:rPr>
        <w:t>единая теплоснабжающая организация</w:t>
      </w:r>
      <w:r w:rsidR="00993541">
        <w:rPr>
          <w:rFonts w:ascii="Times New Roman" w:hAnsi="Times New Roman" w:cs="Times New Roman"/>
          <w:sz w:val="24"/>
          <w:szCs w:val="24"/>
        </w:rPr>
        <w:t xml:space="preserve"> (далее – ЕТО)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1E430" w14:textId="750D6DC5" w:rsidR="00F6244C" w:rsidRDefault="00F6244C" w:rsidP="0015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Минэнерго России от 14.04.2022г. № 324 </w:t>
      </w:r>
      <w:r w:rsidR="00993541">
        <w:rPr>
          <w:rFonts w:ascii="Times New Roman" w:hAnsi="Times New Roman" w:cs="Times New Roman"/>
          <w:sz w:val="24"/>
          <w:szCs w:val="24"/>
        </w:rPr>
        <w:t xml:space="preserve">ООО «Новосибирская </w:t>
      </w:r>
      <w:proofErr w:type="spellStart"/>
      <w:r w:rsidR="00993541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="00993541">
        <w:rPr>
          <w:rFonts w:ascii="Times New Roman" w:hAnsi="Times New Roman" w:cs="Times New Roman"/>
          <w:sz w:val="24"/>
          <w:szCs w:val="24"/>
        </w:rPr>
        <w:t xml:space="preserve"> компания» (ООО «НТСК») присвоен статус ЕТО в систем</w:t>
      </w:r>
      <w:r w:rsidR="00C94B39">
        <w:rPr>
          <w:rFonts w:ascii="Times New Roman" w:hAnsi="Times New Roman" w:cs="Times New Roman"/>
          <w:sz w:val="24"/>
          <w:szCs w:val="24"/>
        </w:rPr>
        <w:t>е</w:t>
      </w:r>
      <w:r w:rsidR="00993541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 w:rsidR="00C94B39">
        <w:rPr>
          <w:rFonts w:ascii="Times New Roman" w:hAnsi="Times New Roman" w:cs="Times New Roman"/>
          <w:sz w:val="24"/>
          <w:szCs w:val="24"/>
        </w:rPr>
        <w:t xml:space="preserve"> (ТЭЦ-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 w:rsidR="00C94B39">
        <w:rPr>
          <w:rFonts w:ascii="Times New Roman" w:hAnsi="Times New Roman" w:cs="Times New Roman"/>
          <w:sz w:val="24"/>
          <w:szCs w:val="24"/>
        </w:rPr>
        <w:t xml:space="preserve">), через которую осуществляется подача горячего водоснабжения для потребителей, проживающих в МКД № </w:t>
      </w:r>
      <w:r w:rsidR="007C1620">
        <w:rPr>
          <w:rFonts w:ascii="Times New Roman" w:hAnsi="Times New Roman" w:cs="Times New Roman"/>
          <w:sz w:val="24"/>
          <w:szCs w:val="24"/>
        </w:rPr>
        <w:t>1/2</w:t>
      </w:r>
      <w:r w:rsidR="00C94B39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="007C1620">
        <w:rPr>
          <w:rFonts w:ascii="Times New Roman" w:hAnsi="Times New Roman" w:cs="Times New Roman"/>
          <w:sz w:val="24"/>
          <w:szCs w:val="24"/>
        </w:rPr>
        <w:t>Оловозаводская</w:t>
      </w:r>
      <w:proofErr w:type="spellEnd"/>
      <w:r w:rsidR="00C94B39">
        <w:rPr>
          <w:rFonts w:ascii="Times New Roman" w:hAnsi="Times New Roman" w:cs="Times New Roman"/>
          <w:sz w:val="24"/>
          <w:szCs w:val="24"/>
        </w:rPr>
        <w:t>.</w:t>
      </w:r>
    </w:p>
    <w:p w14:paraId="74DEBCA7" w14:textId="3031EB4F" w:rsidR="00C94B39" w:rsidRPr="008C4991" w:rsidRDefault="00C94B39" w:rsidP="00C9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по тарифам НСО от 12.07.2022г. № 13</w:t>
      </w:r>
      <w:r w:rsidR="008C49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-В у</w:t>
      </w:r>
      <w:r w:rsidRPr="00C94B3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C94B39">
        <w:rPr>
          <w:rFonts w:ascii="Times New Roman" w:hAnsi="Times New Roman" w:cs="Times New Roman"/>
          <w:sz w:val="24"/>
          <w:szCs w:val="24"/>
        </w:rPr>
        <w:t xml:space="preserve"> </w:t>
      </w:r>
      <w:r w:rsidR="00BF6DCF">
        <w:rPr>
          <w:rFonts w:ascii="Times New Roman" w:hAnsi="Times New Roman" w:cs="Times New Roman"/>
          <w:sz w:val="24"/>
          <w:szCs w:val="24"/>
        </w:rPr>
        <w:t xml:space="preserve">тариф </w:t>
      </w:r>
      <w:r w:rsidRPr="00C94B39">
        <w:rPr>
          <w:rFonts w:ascii="Times New Roman" w:hAnsi="Times New Roman" w:cs="Times New Roman"/>
          <w:sz w:val="24"/>
          <w:szCs w:val="24"/>
        </w:rPr>
        <w:t xml:space="preserve">на горячую воду (горячее водоснабжение) для </w:t>
      </w:r>
      <w:r w:rsidR="00A84DA6">
        <w:rPr>
          <w:rFonts w:ascii="Times New Roman" w:hAnsi="Times New Roman" w:cs="Times New Roman"/>
          <w:sz w:val="24"/>
          <w:szCs w:val="24"/>
        </w:rPr>
        <w:t>ООО «НТСК»</w:t>
      </w:r>
      <w:r w:rsidRPr="00C94B39">
        <w:rPr>
          <w:rFonts w:ascii="Times New Roman" w:hAnsi="Times New Roman" w:cs="Times New Roman"/>
          <w:sz w:val="24"/>
          <w:szCs w:val="24"/>
        </w:rPr>
        <w:t xml:space="preserve"> на 2022 год в виде формулы двухкомпонентных тарифов с использованием компонента на холодную воду и компонента на тепловую энергию</w:t>
      </w:r>
      <w:r w:rsidR="00A84DA6">
        <w:rPr>
          <w:rFonts w:ascii="Times New Roman" w:hAnsi="Times New Roman" w:cs="Times New Roman"/>
          <w:sz w:val="24"/>
          <w:szCs w:val="24"/>
        </w:rPr>
        <w:t>:</w:t>
      </w:r>
    </w:p>
    <w:p w14:paraId="24374543" w14:textId="77777777" w:rsidR="008C4991" w:rsidRPr="008C4991" w:rsidRDefault="008C4991" w:rsidP="008C4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73"/>
        <w:gridCol w:w="3827"/>
      </w:tblGrid>
      <w:tr w:rsidR="007577B8" w:rsidRPr="008C4991" w14:paraId="165B268C" w14:textId="77777777" w:rsidTr="007577B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75B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AADC" w14:textId="7B9CCCDD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6381" w14:textId="565AA9B2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</w:tr>
      <w:tr w:rsidR="007577B8" w:rsidRPr="008C4991" w14:paraId="487FFCBC" w14:textId="77777777" w:rsidTr="007577B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392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00C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530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с 01.08.2022 по 31.12.2022</w:t>
            </w:r>
          </w:p>
        </w:tc>
      </w:tr>
      <w:tr w:rsidR="007577B8" w:rsidRPr="008C4991" w14:paraId="5E5854E7" w14:textId="77777777" w:rsidTr="007577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5C45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70DA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тариф на горячую воду, руб./м</w:t>
            </w:r>
            <w:r w:rsidRPr="008C49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DFF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21,40 &lt;**&gt; + (q · </w:t>
            </w:r>
            <w:proofErr w:type="spellStart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9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тэ</w:t>
            </w:r>
            <w:proofErr w:type="spellEnd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DBE1322" w14:textId="77777777" w:rsidR="008C4991" w:rsidRPr="008C4991" w:rsidRDefault="008C4991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03578" w14:textId="00647CEC" w:rsidR="008C4991" w:rsidRPr="007577B8" w:rsidRDefault="008C4991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991">
        <w:rPr>
          <w:rFonts w:ascii="Times New Roman" w:hAnsi="Times New Roman" w:cs="Times New Roman"/>
          <w:sz w:val="24"/>
          <w:szCs w:val="24"/>
        </w:rPr>
        <w:t xml:space="preserve">&lt;**&gt; Компонент на холодную воду (руб./куб. м), равный тарифу на питьевую воду (питьевое водоснабжение), </w:t>
      </w:r>
      <w:r w:rsidRPr="007577B8">
        <w:rPr>
          <w:rFonts w:ascii="Times New Roman" w:hAnsi="Times New Roman" w:cs="Times New Roman"/>
          <w:sz w:val="24"/>
          <w:szCs w:val="24"/>
        </w:rPr>
        <w:t xml:space="preserve">установленному пунктом 1 приказа департамента по тарифам Новосибирской области от 16.12.2021 N 505-В </w:t>
      </w:r>
      <w:r w:rsidR="007577B8" w:rsidRPr="007577B8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 xml:space="preserve">О корректировке на 2022 год тарифов на питьевую воду (питьевое водоснабжение) и водоотведение, установленных на долгосрочные периоды регулирования для Муниципального унитарного предприятия г. Новосибирска </w:t>
      </w:r>
      <w:r w:rsidR="007577B8" w:rsidRPr="007577B8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>ГОРВОДОКАНАЛ</w:t>
      </w:r>
      <w:r w:rsidR="007577B8" w:rsidRPr="007577B8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, осуществляющего деятельность по холодному водоснабжению и водоотведению на</w:t>
      </w:r>
      <w:proofErr w:type="gramEnd"/>
      <w:r w:rsidRPr="00757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7B8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7577B8">
        <w:rPr>
          <w:rFonts w:ascii="Times New Roman" w:hAnsi="Times New Roman" w:cs="Times New Roman"/>
          <w:sz w:val="24"/>
          <w:szCs w:val="24"/>
        </w:rPr>
        <w:t xml:space="preserve"> города Новосибирска, города Оби, рабочего поселка Кольцово и Новосибирского района Новосибирской области</w:t>
      </w:r>
      <w:r w:rsidR="007577B8" w:rsidRPr="007577B8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;</w:t>
      </w:r>
    </w:p>
    <w:p w14:paraId="329014DC" w14:textId="33D773AF" w:rsidR="008C4991" w:rsidRPr="007577B8" w:rsidRDefault="008C4991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7B8">
        <w:rPr>
          <w:rFonts w:ascii="Times New Roman" w:hAnsi="Times New Roman" w:cs="Times New Roman"/>
          <w:sz w:val="24"/>
          <w:szCs w:val="24"/>
        </w:rPr>
        <w:t xml:space="preserve">q - нормативы расхода тепловой энергии на подогрев холодной воды для предоставления коммунальной услуги по горячему водоснабжению (Гкал на 1 куб. м), </w:t>
      </w:r>
      <w:r w:rsidRPr="007577B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приказом департамента по тарифам Новосибирской области от 12.07.2022 N 131-В </w:t>
      </w:r>
      <w:r w:rsidR="007577B8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>Об утверждении нормативов расхода тепловой энергии на подогрев холодной воды для предоставления коммунальной услуги по горячему водоснабжению на территории города Новосибирска</w:t>
      </w:r>
      <w:r w:rsidR="007577B8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7D14B6" w14:textId="3390A213" w:rsidR="008C4991" w:rsidRDefault="008C4991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7B8">
        <w:rPr>
          <w:rFonts w:ascii="Times New Roman" w:hAnsi="Times New Roman" w:cs="Times New Roman"/>
          <w:sz w:val="24"/>
          <w:szCs w:val="24"/>
        </w:rPr>
        <w:t>Т</w:t>
      </w:r>
      <w:r w:rsidRPr="007577B8">
        <w:rPr>
          <w:rFonts w:ascii="Times New Roman" w:hAnsi="Times New Roman" w:cs="Times New Roman"/>
          <w:sz w:val="24"/>
          <w:szCs w:val="24"/>
          <w:vertAlign w:val="superscript"/>
        </w:rPr>
        <w:t>тэ</w:t>
      </w:r>
      <w:proofErr w:type="spellEnd"/>
      <w:r w:rsidRPr="007577B8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 (руб./Гкал), равный цене на тепловую энергию (мощность), поставляемую потребителям по договору теплоснабжения, заключенному с единой теплоснабжающей организацией, определяемой соглашением сторон договора, но не выше предельного уровня цены на тепловую энергию (мощность), утвержденного для соответствующей системы теплоснабжения приказом департамента по тарифам Новосибирской области от 28.06.2022 N 112-ТЭ </w:t>
      </w:r>
      <w:r w:rsidR="0016005F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>Об утверждении предельных уровней цен на тепловую энергию</w:t>
      </w:r>
      <w:proofErr w:type="gramEnd"/>
      <w:r w:rsidRPr="007577B8">
        <w:rPr>
          <w:rFonts w:ascii="Times New Roman" w:hAnsi="Times New Roman" w:cs="Times New Roman"/>
          <w:sz w:val="24"/>
          <w:szCs w:val="24"/>
        </w:rPr>
        <w:t xml:space="preserve"> (мощность), поставляемую потребителям в ценовой зоне теплоснабжения муниципальное образование городской округ - город Новосибирск Новосибирской области, на 2022 год</w:t>
      </w:r>
      <w:r w:rsidR="0016005F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.</w:t>
      </w:r>
    </w:p>
    <w:p w14:paraId="2D038434" w14:textId="5518D32E" w:rsidR="00574F52" w:rsidRDefault="00574F52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 департамента по тарифам НСО от 28.06.2022г. № 112-ТЭ у</w:t>
      </w:r>
      <w:r w:rsidRPr="00C94B3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C94B39">
        <w:rPr>
          <w:rFonts w:ascii="Times New Roman" w:hAnsi="Times New Roman" w:cs="Times New Roman"/>
          <w:sz w:val="24"/>
          <w:szCs w:val="24"/>
        </w:rPr>
        <w:t xml:space="preserve"> </w:t>
      </w:r>
      <w:r w:rsidRPr="00574F52">
        <w:rPr>
          <w:rFonts w:ascii="Times New Roman" w:hAnsi="Times New Roman" w:cs="Times New Roman"/>
          <w:sz w:val="24"/>
          <w:szCs w:val="24"/>
        </w:rPr>
        <w:t xml:space="preserve">предельный уровень цены на тепловую энергию (мощность), поставляемую потребителям в ценовой зоне теплоснабжения муниципальное образование городской округ - город Новосибирск Новосибирской области, на 2022 год для систем теплоснабжения, в которых преобладает использование вида топлива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4F52">
        <w:rPr>
          <w:rFonts w:ascii="Times New Roman" w:hAnsi="Times New Roman" w:cs="Times New Roman"/>
          <w:sz w:val="24"/>
          <w:szCs w:val="24"/>
        </w:rPr>
        <w:t xml:space="preserve"> уголь</w:t>
      </w:r>
      <w:r>
        <w:rPr>
          <w:rFonts w:ascii="Times New Roman" w:hAnsi="Times New Roman" w:cs="Times New Roman"/>
          <w:sz w:val="24"/>
          <w:szCs w:val="24"/>
        </w:rPr>
        <w:t xml:space="preserve">, который для системы теплоснабжения </w:t>
      </w:r>
      <w:r w:rsidR="004969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(ТЭЦ-</w:t>
      </w:r>
      <w:r w:rsidR="004969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составил 1 677,88 руб./Гкал.</w:t>
      </w:r>
      <w:proofErr w:type="gramEnd"/>
    </w:p>
    <w:p w14:paraId="670C03A6" w14:textId="79FA5D5D" w:rsidR="006412B3" w:rsidRDefault="006412B3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«НТСК» определена цена на тепловую энергию (мощность)</w:t>
      </w:r>
      <w:r w:rsidR="00372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B3">
        <w:rPr>
          <w:rFonts w:ascii="Times New Roman" w:hAnsi="Times New Roman" w:cs="Times New Roman"/>
          <w:sz w:val="24"/>
          <w:szCs w:val="24"/>
        </w:rPr>
        <w:t> рассчитанн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412B3">
        <w:rPr>
          <w:rFonts w:ascii="Times New Roman" w:hAnsi="Times New Roman" w:cs="Times New Roman"/>
          <w:sz w:val="24"/>
          <w:szCs w:val="24"/>
        </w:rPr>
        <w:t xml:space="preserve"> в соответствии с п. 2.1.9.1. Соглашения об исполнении схемы теплоснабжения от 10.06.2022г., подписанного межд</w:t>
      </w:r>
      <w:proofErr w:type="gramStart"/>
      <w:r w:rsidRPr="006412B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6412B3">
        <w:rPr>
          <w:rFonts w:ascii="Times New Roman" w:hAnsi="Times New Roman" w:cs="Times New Roman"/>
          <w:sz w:val="24"/>
          <w:szCs w:val="24"/>
        </w:rPr>
        <w:t xml:space="preserve"> «НТСК» и мэрией 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, для системы теплоснабжения 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(ТЭЦ-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в размере 1 673,89 руб./Гкал.</w:t>
      </w:r>
    </w:p>
    <w:p w14:paraId="3F0AC943" w14:textId="1BD7DE51" w:rsidR="00007EEA" w:rsidRDefault="00007EEA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88E23" w14:textId="528D83E8" w:rsidR="00007EEA" w:rsidRDefault="00007EEA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="007C1620">
        <w:rPr>
          <w:rFonts w:ascii="Times New Roman" w:hAnsi="Times New Roman" w:cs="Times New Roman"/>
          <w:sz w:val="24"/>
          <w:szCs w:val="24"/>
        </w:rPr>
        <w:t>с августа 2022г.</w:t>
      </w:r>
      <w:proofErr w:type="gramEnd"/>
      <w:r w:rsidR="007C1620">
        <w:rPr>
          <w:rFonts w:ascii="Times New Roman" w:hAnsi="Times New Roman" w:cs="Times New Roman"/>
          <w:sz w:val="24"/>
          <w:szCs w:val="24"/>
        </w:rPr>
        <w:t xml:space="preserve"> Вам будут </w:t>
      </w:r>
      <w:proofErr w:type="gramStart"/>
      <w:r w:rsidR="007C1620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начисления  за 2 компонента ресурсов, используемых для производства горячей воды: холодн</w:t>
      </w:r>
      <w:r w:rsidR="0089371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8937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нужд горячего водоснабжения и </w:t>
      </w:r>
      <w:r w:rsidR="00893711">
        <w:rPr>
          <w:rFonts w:ascii="Times New Roman" w:hAnsi="Times New Roman" w:cs="Times New Roman"/>
          <w:sz w:val="24"/>
          <w:szCs w:val="24"/>
        </w:rPr>
        <w:t>тепловую энергию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711">
        <w:rPr>
          <w:rFonts w:ascii="Times New Roman" w:hAnsi="Times New Roman" w:cs="Times New Roman"/>
          <w:sz w:val="24"/>
          <w:szCs w:val="24"/>
        </w:rPr>
        <w:t xml:space="preserve">на подогрев холодной воды </w:t>
      </w:r>
      <w:r>
        <w:rPr>
          <w:rFonts w:ascii="Times New Roman" w:hAnsi="Times New Roman" w:cs="Times New Roman"/>
          <w:sz w:val="24"/>
          <w:szCs w:val="24"/>
        </w:rPr>
        <w:t>в целях производства горячего водоснабжения.</w:t>
      </w:r>
    </w:p>
    <w:p w14:paraId="73B07DCD" w14:textId="0DD66D50" w:rsidR="00E50BAD" w:rsidRDefault="00E50BAD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платы за коммунальную услугу по горячему водоснабжению выглядит следующим образом:</w:t>
      </w:r>
    </w:p>
    <w:p w14:paraId="762C57D9" w14:textId="6342F5A5" w:rsidR="00E50BAD" w:rsidRDefault="00E50BAD" w:rsidP="00E50BA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Холодная вода для нужд горячего водоснабжения: </w:t>
      </w:r>
      <w:r w:rsidR="007C1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.*21,40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="007C1620" w:rsidRPr="007C1620">
        <w:rPr>
          <w:rFonts w:ascii="Times New Roman" w:hAnsi="Times New Roman" w:cs="Times New Roman"/>
          <w:b/>
          <w:sz w:val="24"/>
          <w:szCs w:val="24"/>
        </w:rPr>
        <w:t>21,40</w:t>
      </w:r>
      <w:r>
        <w:rPr>
          <w:rFonts w:ascii="Times New Roman" w:hAnsi="Times New Roman" w:cs="Times New Roman"/>
          <w:sz w:val="24"/>
          <w:szCs w:val="24"/>
        </w:rPr>
        <w:t xml:space="preserve"> руб., где </w:t>
      </w:r>
      <w:r w:rsidR="007C1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объем потребления горячей воды, 21,40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тариф на питьевую воду;</w:t>
      </w:r>
      <w:proofErr w:type="gramEnd"/>
    </w:p>
    <w:p w14:paraId="7429E646" w14:textId="061075FA" w:rsidR="00E50BAD" w:rsidRPr="00E50BAD" w:rsidRDefault="00E50BAD" w:rsidP="00E50BA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Тепловая энергия для нужд горячего водоснабжения: </w:t>
      </w:r>
      <w:r w:rsidR="007C1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.*0,0</w:t>
      </w:r>
      <w:r w:rsidR="00662FAD">
        <w:rPr>
          <w:rFonts w:ascii="Times New Roman" w:hAnsi="Times New Roman" w:cs="Times New Roman"/>
          <w:sz w:val="24"/>
          <w:szCs w:val="24"/>
        </w:rPr>
        <w:t>67790</w:t>
      </w:r>
      <w:r w:rsidR="007C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Гкал/куб.м.*1 673,89 руб./Гкал = </w:t>
      </w:r>
      <w:r w:rsidR="007C1620" w:rsidRPr="007C1620">
        <w:rPr>
          <w:rFonts w:ascii="Times New Roman" w:hAnsi="Times New Roman" w:cs="Times New Roman"/>
          <w:b/>
          <w:sz w:val="24"/>
          <w:szCs w:val="24"/>
        </w:rPr>
        <w:t>113,47</w:t>
      </w:r>
      <w:r w:rsidR="005D4D96">
        <w:rPr>
          <w:rFonts w:ascii="Times New Roman" w:hAnsi="Times New Roman" w:cs="Times New Roman"/>
          <w:sz w:val="24"/>
          <w:szCs w:val="24"/>
        </w:rPr>
        <w:t xml:space="preserve"> </w:t>
      </w:r>
      <w:r w:rsidR="00F83020">
        <w:rPr>
          <w:rFonts w:ascii="Times New Roman" w:hAnsi="Times New Roman" w:cs="Times New Roman"/>
          <w:sz w:val="24"/>
          <w:szCs w:val="24"/>
        </w:rPr>
        <w:t>руб.</w:t>
      </w:r>
      <w:r w:rsidR="00AB693E">
        <w:rPr>
          <w:rFonts w:ascii="Times New Roman" w:hAnsi="Times New Roman" w:cs="Times New Roman"/>
          <w:sz w:val="24"/>
          <w:szCs w:val="24"/>
        </w:rPr>
        <w:t>, где 0,</w:t>
      </w:r>
      <w:r w:rsidR="00662FAD">
        <w:rPr>
          <w:rFonts w:ascii="Times New Roman" w:hAnsi="Times New Roman" w:cs="Times New Roman"/>
          <w:sz w:val="24"/>
          <w:szCs w:val="24"/>
        </w:rPr>
        <w:t>067790</w:t>
      </w:r>
      <w:r w:rsidR="00AB693E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spellStart"/>
      <w:r w:rsidR="00AB693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AB693E">
        <w:rPr>
          <w:rFonts w:ascii="Times New Roman" w:hAnsi="Times New Roman" w:cs="Times New Roman"/>
          <w:sz w:val="24"/>
          <w:szCs w:val="24"/>
        </w:rPr>
        <w:t>. - норматив расхода тепловой энергии на подогрев холодной воды для предоставления коммунальной услуги по горячему водоснабжению, 1 673,89 руб./Гкал – цена на тепловую энергию.</w:t>
      </w:r>
      <w:r w:rsidR="00031611">
        <w:rPr>
          <w:rFonts w:ascii="Times New Roman" w:hAnsi="Times New Roman" w:cs="Times New Roman"/>
          <w:sz w:val="24"/>
          <w:szCs w:val="24"/>
        </w:rPr>
        <w:t xml:space="preserve"> Итого </w:t>
      </w:r>
      <w:r w:rsidR="007C1620" w:rsidRPr="007C1620">
        <w:rPr>
          <w:rFonts w:ascii="Times New Roman" w:hAnsi="Times New Roman" w:cs="Times New Roman"/>
          <w:b/>
          <w:sz w:val="24"/>
          <w:szCs w:val="24"/>
        </w:rPr>
        <w:t>134,87</w:t>
      </w:r>
      <w:r w:rsidR="00031611" w:rsidRPr="007C162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031611">
        <w:rPr>
          <w:rFonts w:ascii="Times New Roman" w:hAnsi="Times New Roman" w:cs="Times New Roman"/>
          <w:sz w:val="24"/>
          <w:szCs w:val="24"/>
        </w:rPr>
        <w:t>.</w:t>
      </w:r>
    </w:p>
    <w:p w14:paraId="4EA681A7" w14:textId="78C6AA99" w:rsidR="00574F52" w:rsidRPr="007577B8" w:rsidRDefault="00574F52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ECFB6" w14:textId="77777777" w:rsidR="00A84DA6" w:rsidRPr="008C4991" w:rsidRDefault="00A84DA6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09C15" w14:textId="1FF835BA" w:rsidR="00C94B39" w:rsidRPr="008C4991" w:rsidRDefault="00C94B39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4B39" w:rsidRPr="008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AE83D" w14:textId="77777777" w:rsidR="009704BE" w:rsidRDefault="009704BE" w:rsidP="00FD67D0">
      <w:pPr>
        <w:spacing w:after="0" w:line="240" w:lineRule="auto"/>
      </w:pPr>
      <w:r>
        <w:separator/>
      </w:r>
    </w:p>
  </w:endnote>
  <w:endnote w:type="continuationSeparator" w:id="0">
    <w:p w14:paraId="133B3852" w14:textId="77777777" w:rsidR="009704BE" w:rsidRDefault="009704BE" w:rsidP="00F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CEDF" w14:textId="77777777" w:rsidR="009704BE" w:rsidRDefault="009704BE" w:rsidP="00FD67D0">
      <w:pPr>
        <w:spacing w:after="0" w:line="240" w:lineRule="auto"/>
      </w:pPr>
      <w:r>
        <w:separator/>
      </w:r>
    </w:p>
  </w:footnote>
  <w:footnote w:type="continuationSeparator" w:id="0">
    <w:p w14:paraId="4BDF8940" w14:textId="77777777" w:rsidR="009704BE" w:rsidRDefault="009704BE" w:rsidP="00FD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FC2"/>
    <w:multiLevelType w:val="hybridMultilevel"/>
    <w:tmpl w:val="20A6FE80"/>
    <w:lvl w:ilvl="0" w:tplc="07521E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8C"/>
    <w:rsid w:val="00007EEA"/>
    <w:rsid w:val="00031611"/>
    <w:rsid w:val="00131317"/>
    <w:rsid w:val="001507D8"/>
    <w:rsid w:val="00151D7C"/>
    <w:rsid w:val="001570FC"/>
    <w:rsid w:val="0016005F"/>
    <w:rsid w:val="00175CC2"/>
    <w:rsid w:val="001A229D"/>
    <w:rsid w:val="00242233"/>
    <w:rsid w:val="0025325E"/>
    <w:rsid w:val="002B6FB3"/>
    <w:rsid w:val="00315C5C"/>
    <w:rsid w:val="00372A76"/>
    <w:rsid w:val="003A493C"/>
    <w:rsid w:val="004073FF"/>
    <w:rsid w:val="00462A4A"/>
    <w:rsid w:val="0049698D"/>
    <w:rsid w:val="004F6829"/>
    <w:rsid w:val="005132DC"/>
    <w:rsid w:val="0052689D"/>
    <w:rsid w:val="00552112"/>
    <w:rsid w:val="00574F52"/>
    <w:rsid w:val="005764E5"/>
    <w:rsid w:val="005D4D96"/>
    <w:rsid w:val="006412B3"/>
    <w:rsid w:val="00657D99"/>
    <w:rsid w:val="00662E9F"/>
    <w:rsid w:val="00662FAD"/>
    <w:rsid w:val="00672326"/>
    <w:rsid w:val="006841E4"/>
    <w:rsid w:val="006C2F7B"/>
    <w:rsid w:val="006F4B61"/>
    <w:rsid w:val="0074525C"/>
    <w:rsid w:val="0075578C"/>
    <w:rsid w:val="007577B8"/>
    <w:rsid w:val="007C1620"/>
    <w:rsid w:val="00813FC5"/>
    <w:rsid w:val="00893711"/>
    <w:rsid w:val="008C4991"/>
    <w:rsid w:val="009704BE"/>
    <w:rsid w:val="00993541"/>
    <w:rsid w:val="009F46EF"/>
    <w:rsid w:val="00A20E49"/>
    <w:rsid w:val="00A84DA6"/>
    <w:rsid w:val="00AB693E"/>
    <w:rsid w:val="00B156D9"/>
    <w:rsid w:val="00B51986"/>
    <w:rsid w:val="00B57CA2"/>
    <w:rsid w:val="00BF6DCF"/>
    <w:rsid w:val="00C00721"/>
    <w:rsid w:val="00C23822"/>
    <w:rsid w:val="00C27210"/>
    <w:rsid w:val="00C551B8"/>
    <w:rsid w:val="00C94B39"/>
    <w:rsid w:val="00D0022F"/>
    <w:rsid w:val="00D33B4B"/>
    <w:rsid w:val="00DE73CD"/>
    <w:rsid w:val="00E143E1"/>
    <w:rsid w:val="00E3097B"/>
    <w:rsid w:val="00E50BAD"/>
    <w:rsid w:val="00E55C07"/>
    <w:rsid w:val="00EC3776"/>
    <w:rsid w:val="00ED58DE"/>
    <w:rsid w:val="00EF4098"/>
    <w:rsid w:val="00EF7780"/>
    <w:rsid w:val="00F6244C"/>
    <w:rsid w:val="00F83020"/>
    <w:rsid w:val="00FA2947"/>
    <w:rsid w:val="00FC47F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7D0"/>
  </w:style>
  <w:style w:type="paragraph" w:styleId="a5">
    <w:name w:val="footer"/>
    <w:basedOn w:val="a"/>
    <w:link w:val="a6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7D0"/>
  </w:style>
  <w:style w:type="paragraph" w:styleId="a7">
    <w:name w:val="List Paragraph"/>
    <w:basedOn w:val="a"/>
    <w:uiPriority w:val="34"/>
    <w:qFormat/>
    <w:rsid w:val="00E50B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7D0"/>
  </w:style>
  <w:style w:type="paragraph" w:styleId="a5">
    <w:name w:val="footer"/>
    <w:basedOn w:val="a"/>
    <w:link w:val="a6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7D0"/>
  </w:style>
  <w:style w:type="paragraph" w:styleId="a7">
    <w:name w:val="List Paragraph"/>
    <w:basedOn w:val="a"/>
    <w:uiPriority w:val="34"/>
    <w:qFormat/>
    <w:rsid w:val="00E50B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13DEAE1369D7973BDD8B51732AB1190D175A30D483D3604F0A23061368062CAEC08C72CE32C4E1151169E8189779w4K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2022-08-28T08:42:00Z</cp:lastPrinted>
  <dcterms:created xsi:type="dcterms:W3CDTF">2022-09-07T07:19:00Z</dcterms:created>
  <dcterms:modified xsi:type="dcterms:W3CDTF">2022-09-07T07:19:00Z</dcterms:modified>
</cp:coreProperties>
</file>